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AC" w:rsidRDefault="000016C3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29.6pt;margin-top:333.35pt;width:201.05pt;height:95.1pt;z-index:251661312" filled="f" stroked="f">
            <v:textbox>
              <w:txbxContent>
                <w:p w:rsidR="00FA79AE" w:rsidRPr="000016C3" w:rsidRDefault="00FA79AE">
                  <w:pPr>
                    <w:rPr>
                      <w:b/>
                      <w:sz w:val="72"/>
                      <w:szCs w:val="72"/>
                    </w:rPr>
                  </w:pPr>
                  <w:r w:rsidRPr="000016C3">
                    <w:rPr>
                      <w:b/>
                      <w:sz w:val="72"/>
                      <w:szCs w:val="72"/>
                    </w:rPr>
                    <w:t>1560 € + IVA</w:t>
                  </w:r>
                </w:p>
              </w:txbxContent>
            </v:textbox>
          </v:shape>
        </w:pict>
      </w:r>
      <w:r w:rsidR="00FA79AE">
        <w:rPr>
          <w:noProof/>
          <w:lang w:eastAsia="es-ES"/>
        </w:rPr>
        <w:pict>
          <v:shape id="_x0000_s1031" type="#_x0000_t202" style="position:absolute;margin-left:-58.5pt;margin-top:-59.25pt;width:124.85pt;height:119.55pt;z-index:251662336" filled="f" stroked="f">
            <v:textbox>
              <w:txbxContent>
                <w:p w:rsidR="00FA79AE" w:rsidRDefault="00FA79A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315720" cy="1315720"/>
                        <wp:effectExtent l="19050" t="0" r="0" b="0"/>
                        <wp:docPr id="4" name="3 Imagen" descr="LOGO MD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MDH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5720" cy="1315720"/>
                                </a:xfrm>
                                <a:prstGeom prst="flowChartAlternateProcess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79AE">
        <w:rPr>
          <w:noProof/>
          <w:lang w:eastAsia="es-ES"/>
        </w:rPr>
        <w:pict>
          <v:shape id="_x0000_s1028" type="#_x0000_t202" style="position:absolute;margin-left:516.05pt;margin-top:52.3pt;width:235pt;height:272.9pt;z-index:251660288" filled="f" stroked="f">
            <v:textbox style="mso-next-textbox:#_x0000_s1028">
              <w:txbxContent>
                <w:p w:rsidR="00AF08AF" w:rsidRPr="00FA79AE" w:rsidRDefault="00AF08AF" w:rsidP="00AF08AF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 w:rsidRPr="00FA79AE">
                    <w:rPr>
                      <w:sz w:val="36"/>
                      <w:szCs w:val="36"/>
                    </w:rPr>
                    <w:t>EN ACERO INOXIDABLE</w:t>
                  </w:r>
                </w:p>
                <w:p w:rsidR="00AF08AF" w:rsidRPr="00FA79AE" w:rsidRDefault="00AF08AF" w:rsidP="00AF08AF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 w:rsidRPr="00FA79AE">
                    <w:rPr>
                      <w:sz w:val="36"/>
                      <w:szCs w:val="36"/>
                    </w:rPr>
                    <w:t>CON BOMBA DE ACEITE</w:t>
                  </w:r>
                </w:p>
                <w:p w:rsidR="00AF08AF" w:rsidRPr="00FA79AE" w:rsidRDefault="00AF08AF" w:rsidP="00AF08AF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 w:rsidRPr="00FA79AE">
                    <w:rPr>
                      <w:sz w:val="36"/>
                      <w:szCs w:val="36"/>
                    </w:rPr>
                    <w:t>GRAN RENDIMIENTO</w:t>
                  </w:r>
                </w:p>
                <w:p w:rsidR="00AF08AF" w:rsidRPr="00FA79AE" w:rsidRDefault="00AF08AF" w:rsidP="00AF08AF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 w:rsidRPr="00FA79AE">
                    <w:rPr>
                      <w:sz w:val="36"/>
                      <w:szCs w:val="36"/>
                    </w:rPr>
                    <w:t>TODOS LOS MODELOS SON DIGITALES</w:t>
                  </w:r>
                </w:p>
                <w:p w:rsidR="00AF08AF" w:rsidRPr="00FA79AE" w:rsidRDefault="00AF08AF" w:rsidP="00AF08AF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 w:rsidRPr="00FA79AE">
                    <w:rPr>
                      <w:sz w:val="36"/>
                      <w:szCs w:val="36"/>
                    </w:rPr>
                    <w:t>APTO PARA ENVASAR BOLSAS GOFRADAS Y LISAS</w:t>
                  </w:r>
                </w:p>
              </w:txbxContent>
            </v:textbox>
          </v:shape>
        </w:pict>
      </w:r>
      <w:r w:rsidR="00FA79AE">
        <w:rPr>
          <w:noProof/>
          <w:lang w:eastAsia="es-ES"/>
        </w:rPr>
        <w:pict>
          <v:shape id="_x0000_s1027" type="#_x0000_t202" style="position:absolute;margin-left:157.45pt;margin-top:-49.6pt;width:499.9pt;height:70.5pt;z-index:251659264" filled="f" stroked="f">
            <v:textbox style="mso-next-textbox:#_x0000_s1027">
              <w:txbxContent>
                <w:p w:rsidR="00AF08AF" w:rsidRPr="00AF08AF" w:rsidRDefault="00AF08AF">
                  <w:pPr>
                    <w:rPr>
                      <w:rFonts w:ascii="Bahnschrift SemiBold SemiConden" w:hAnsi="Bahnschrift SemiBold SemiConden"/>
                      <w:b/>
                      <w:sz w:val="96"/>
                      <w:szCs w:val="96"/>
                    </w:rPr>
                  </w:pPr>
                  <w:r w:rsidRPr="00AF08AF">
                    <w:rPr>
                      <w:rFonts w:ascii="Bahnschrift SemiBold SemiConden" w:hAnsi="Bahnschrift SemiBold SemiConden"/>
                      <w:b/>
                      <w:sz w:val="96"/>
                      <w:szCs w:val="96"/>
                    </w:rPr>
                    <w:t>ENVASADORAS AL VACÍO</w:t>
                  </w:r>
                </w:p>
              </w:txbxContent>
            </v:textbox>
          </v:shape>
        </w:pict>
      </w:r>
      <w:r w:rsidR="00AF08AF">
        <w:rPr>
          <w:noProof/>
          <w:lang w:eastAsia="es-ES"/>
        </w:rPr>
        <w:pict>
          <v:shape id="_x0000_s1026" type="#_x0000_t202" style="position:absolute;margin-left:-58.5pt;margin-top:-49.6pt;width:668.25pt;height:524.25pt;z-index:251658240" filled="f" stroked="f">
            <v:textbox style="mso-next-textbox:#_x0000_s1026">
              <w:txbxContent>
                <w:p w:rsidR="00AF08AF" w:rsidRDefault="00AF08AF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158127" cy="7158127"/>
                        <wp:effectExtent l="19050" t="0" r="4673" b="0"/>
                        <wp:docPr id="3" name="2 Imagen" descr="ENVASADORA ALMISON. 3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VASADORA ALMISON. 3jpg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64375" cy="7164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BD36AC" w:rsidSect="00AF08A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60CD"/>
    <w:multiLevelType w:val="hybridMultilevel"/>
    <w:tmpl w:val="A426B3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08AF"/>
    <w:rsid w:val="000016C3"/>
    <w:rsid w:val="00AF08AF"/>
    <w:rsid w:val="00BD36AC"/>
    <w:rsid w:val="00C45723"/>
    <w:rsid w:val="00FA79AE"/>
    <w:rsid w:val="00FB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8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FE77-C792-4CDA-A0E5-1AEF05E8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2020-04-29T08:19:00Z</dcterms:created>
  <dcterms:modified xsi:type="dcterms:W3CDTF">2020-04-29T10:17:00Z</dcterms:modified>
</cp:coreProperties>
</file>